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EE5C" w14:textId="081919BF" w:rsidR="00F717CC" w:rsidRPr="00F717CC" w:rsidRDefault="00F717CC" w:rsidP="00F717CC">
      <w:pPr>
        <w:pStyle w:val="NoSpacing"/>
        <w:rPr>
          <w:b/>
          <w:bCs/>
          <w:sz w:val="28"/>
          <w:szCs w:val="28"/>
        </w:rPr>
      </w:pPr>
      <w:r>
        <w:rPr>
          <w:noProof/>
        </w:rPr>
        <w:drawing>
          <wp:anchor distT="0" distB="0" distL="114300" distR="114300" simplePos="0" relativeHeight="251658240" behindDoc="0" locked="0" layoutInCell="1" allowOverlap="1" wp14:anchorId="22E1C515" wp14:editId="71D375E4">
            <wp:simplePos x="0" y="0"/>
            <wp:positionH relativeFrom="column">
              <wp:posOffset>5562600</wp:posOffset>
            </wp:positionH>
            <wp:positionV relativeFrom="paragraph">
              <wp:posOffset>-697230</wp:posOffset>
            </wp:positionV>
            <wp:extent cx="761925" cy="940584"/>
            <wp:effectExtent l="0" t="0" r="635" b="0"/>
            <wp:wrapNone/>
            <wp:docPr id="199331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925" cy="940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17CC">
        <w:rPr>
          <w:b/>
          <w:bCs/>
          <w:sz w:val="28"/>
          <w:szCs w:val="28"/>
        </w:rPr>
        <w:t>Charlie House Charity Golf Day – 21</w:t>
      </w:r>
      <w:r w:rsidRPr="00F717CC">
        <w:rPr>
          <w:b/>
          <w:bCs/>
          <w:sz w:val="28"/>
          <w:szCs w:val="28"/>
          <w:vertAlign w:val="superscript"/>
        </w:rPr>
        <w:t>st</w:t>
      </w:r>
      <w:r w:rsidRPr="00F717CC">
        <w:rPr>
          <w:b/>
          <w:bCs/>
          <w:sz w:val="28"/>
          <w:szCs w:val="28"/>
        </w:rPr>
        <w:t xml:space="preserve"> August 2026</w:t>
      </w:r>
    </w:p>
    <w:p w14:paraId="520BCDBF" w14:textId="6D9DBBA6" w:rsidR="00F717CC" w:rsidRPr="00F717CC" w:rsidRDefault="00F717CC" w:rsidP="00F717CC">
      <w:pPr>
        <w:pStyle w:val="NoSpacing"/>
        <w:rPr>
          <w:b/>
          <w:bCs/>
          <w:sz w:val="28"/>
          <w:szCs w:val="28"/>
        </w:rPr>
      </w:pPr>
      <w:r>
        <w:rPr>
          <w:b/>
          <w:bCs/>
          <w:sz w:val="28"/>
          <w:szCs w:val="28"/>
        </w:rPr>
        <w:t>Terms and Conditions</w:t>
      </w:r>
    </w:p>
    <w:p w14:paraId="35273FB4" w14:textId="77777777" w:rsidR="00F717CC" w:rsidRDefault="00F717CC" w:rsidP="00D4155B">
      <w:pPr>
        <w:jc w:val="both"/>
        <w:rPr>
          <w:rFonts w:cstheme="minorHAnsi"/>
          <w:b/>
          <w:bCs/>
        </w:rPr>
      </w:pPr>
    </w:p>
    <w:p w14:paraId="11C14F4B" w14:textId="3CEDC130" w:rsidR="00D4155B" w:rsidRPr="00D4155B" w:rsidRDefault="00D4155B" w:rsidP="00D4155B">
      <w:pPr>
        <w:jc w:val="both"/>
        <w:rPr>
          <w:rFonts w:cstheme="minorHAnsi"/>
          <w:b/>
          <w:bCs/>
        </w:rPr>
      </w:pPr>
      <w:r w:rsidRPr="00D4155B">
        <w:rPr>
          <w:rFonts w:cstheme="minorHAnsi"/>
          <w:b/>
          <w:bCs/>
        </w:rPr>
        <w:t>Introduction</w:t>
      </w:r>
    </w:p>
    <w:p w14:paraId="694D660C" w14:textId="24FC4050" w:rsidR="00102CC2" w:rsidRDefault="00102CC2" w:rsidP="00D4155B">
      <w:pPr>
        <w:jc w:val="both"/>
        <w:rPr>
          <w:rFonts w:cstheme="minorHAnsi"/>
        </w:rPr>
      </w:pPr>
      <w:r w:rsidRPr="00102CC2">
        <w:rPr>
          <w:rFonts w:cstheme="minorHAnsi"/>
        </w:rPr>
        <w:t xml:space="preserve">These are the terms and conditions under which </w:t>
      </w:r>
      <w:r w:rsidR="00F717CC">
        <w:rPr>
          <w:rFonts w:cstheme="minorHAnsi"/>
        </w:rPr>
        <w:t>Charlie House will</w:t>
      </w:r>
      <w:r w:rsidR="00F717CC" w:rsidRPr="00F717CC">
        <w:t xml:space="preserve"> </w:t>
      </w:r>
      <w:r w:rsidRPr="00102CC2">
        <w:rPr>
          <w:rFonts w:cstheme="minorHAnsi"/>
        </w:rPr>
        <w:t xml:space="preserve">supply services to </w:t>
      </w:r>
      <w:proofErr w:type="gramStart"/>
      <w:r w:rsidRPr="00102CC2">
        <w:rPr>
          <w:rFonts w:cstheme="minorHAnsi"/>
        </w:rPr>
        <w:t xml:space="preserve">you </w:t>
      </w:r>
      <w:r w:rsidR="00F717CC">
        <w:rPr>
          <w:rFonts w:cstheme="minorHAnsi"/>
        </w:rPr>
        <w:t xml:space="preserve"> -</w:t>
      </w:r>
      <w:proofErr w:type="gramEnd"/>
      <w:r w:rsidR="00F717CC">
        <w:rPr>
          <w:rFonts w:cstheme="minorHAnsi"/>
        </w:rPr>
        <w:t xml:space="preserve"> the team host </w:t>
      </w:r>
      <w:r w:rsidR="00ED1A9D">
        <w:rPr>
          <w:rFonts w:cstheme="minorHAnsi"/>
        </w:rPr>
        <w:t>/</w:t>
      </w:r>
      <w:r w:rsidR="00F717CC">
        <w:rPr>
          <w:rFonts w:cstheme="minorHAnsi"/>
        </w:rPr>
        <w:t xml:space="preserve"> registered team - </w:t>
      </w:r>
      <w:r w:rsidRPr="00102CC2">
        <w:rPr>
          <w:rFonts w:cstheme="minorHAnsi"/>
        </w:rPr>
        <w:t>in connection with the arranging and delivery of the Charlie House Golf Day.</w:t>
      </w:r>
    </w:p>
    <w:p w14:paraId="62B7EB78" w14:textId="06571D9A" w:rsidR="00B664F9" w:rsidRDefault="00B664F9" w:rsidP="00D4155B">
      <w:pPr>
        <w:jc w:val="both"/>
        <w:rPr>
          <w:rFonts w:cstheme="minorHAnsi"/>
          <w:b/>
          <w:bCs/>
        </w:rPr>
      </w:pPr>
      <w:r w:rsidRPr="00B664F9">
        <w:rPr>
          <w:rFonts w:cstheme="minorHAnsi"/>
          <w:b/>
          <w:bCs/>
        </w:rPr>
        <w:t xml:space="preserve">What your team entry includes </w:t>
      </w:r>
      <w:r>
        <w:rPr>
          <w:rFonts w:cstheme="minorHAnsi"/>
          <w:b/>
          <w:bCs/>
        </w:rPr>
        <w:t>(£750):</w:t>
      </w:r>
    </w:p>
    <w:p w14:paraId="6B2D55E9" w14:textId="0A00BAB0" w:rsidR="00B664F9" w:rsidRPr="00B664F9" w:rsidRDefault="00B664F9" w:rsidP="00B664F9">
      <w:pPr>
        <w:pStyle w:val="ListParagraph"/>
        <w:numPr>
          <w:ilvl w:val="0"/>
          <w:numId w:val="3"/>
        </w:numPr>
        <w:jc w:val="both"/>
        <w:rPr>
          <w:rFonts w:cstheme="minorHAnsi"/>
        </w:rPr>
      </w:pPr>
      <w:r w:rsidRPr="00B664F9">
        <w:rPr>
          <w:rFonts w:cstheme="minorHAnsi"/>
        </w:rPr>
        <w:t xml:space="preserve">X1 team of 4 </w:t>
      </w:r>
    </w:p>
    <w:p w14:paraId="7E22806D" w14:textId="7C3BF987" w:rsidR="00B664F9" w:rsidRPr="00B664F9" w:rsidRDefault="00B664F9" w:rsidP="00B664F9">
      <w:pPr>
        <w:pStyle w:val="ListParagraph"/>
        <w:numPr>
          <w:ilvl w:val="0"/>
          <w:numId w:val="3"/>
        </w:numPr>
        <w:jc w:val="both"/>
        <w:rPr>
          <w:rFonts w:cstheme="minorHAnsi"/>
        </w:rPr>
      </w:pPr>
      <w:r w:rsidRPr="00B664F9">
        <w:rPr>
          <w:rFonts w:cstheme="minorHAnsi"/>
        </w:rPr>
        <w:t xml:space="preserve">18 Holes at Peterculter Golf Course in a Texas scramble style format </w:t>
      </w:r>
    </w:p>
    <w:p w14:paraId="70FE6B23" w14:textId="5CCE165E" w:rsidR="00B664F9" w:rsidRPr="00B664F9" w:rsidRDefault="00ED1A9D" w:rsidP="00B664F9">
      <w:pPr>
        <w:pStyle w:val="ListParagraph"/>
        <w:numPr>
          <w:ilvl w:val="0"/>
          <w:numId w:val="3"/>
        </w:numPr>
        <w:jc w:val="both"/>
        <w:rPr>
          <w:rFonts w:cstheme="minorHAnsi"/>
        </w:rPr>
      </w:pPr>
      <w:r>
        <w:rPr>
          <w:rFonts w:cstheme="minorHAnsi"/>
        </w:rPr>
        <w:t>B</w:t>
      </w:r>
      <w:r w:rsidR="00B664F9" w:rsidRPr="00B664F9">
        <w:rPr>
          <w:rFonts w:cstheme="minorHAnsi"/>
        </w:rPr>
        <w:t xml:space="preserve">reakfast on arrival </w:t>
      </w:r>
    </w:p>
    <w:p w14:paraId="5F669DAB" w14:textId="0B331911" w:rsidR="00B664F9" w:rsidRDefault="00B37D03" w:rsidP="00B664F9">
      <w:pPr>
        <w:pStyle w:val="ListParagraph"/>
        <w:numPr>
          <w:ilvl w:val="0"/>
          <w:numId w:val="3"/>
        </w:numPr>
        <w:jc w:val="both"/>
        <w:rPr>
          <w:rFonts w:cstheme="minorHAnsi"/>
        </w:rPr>
      </w:pPr>
      <w:r>
        <w:rPr>
          <w:rFonts w:cstheme="minorHAnsi"/>
        </w:rPr>
        <w:t>Post-game</w:t>
      </w:r>
      <w:r w:rsidR="00B664F9" w:rsidRPr="00B664F9">
        <w:rPr>
          <w:rFonts w:cstheme="minorHAnsi"/>
        </w:rPr>
        <w:t xml:space="preserve"> lunch at the clubhouse. </w:t>
      </w:r>
    </w:p>
    <w:p w14:paraId="136445BC" w14:textId="13B7175A" w:rsidR="00B664F9" w:rsidRDefault="00B664F9" w:rsidP="00B664F9">
      <w:pPr>
        <w:jc w:val="both"/>
        <w:rPr>
          <w:rFonts w:cstheme="minorHAnsi"/>
        </w:rPr>
      </w:pPr>
      <w:r>
        <w:rPr>
          <w:rFonts w:cstheme="minorHAnsi"/>
        </w:rPr>
        <w:t xml:space="preserve">Please note sponsorship packages contain additional benefits which can be found in our sponsorship brochure. For more information please contact: </w:t>
      </w:r>
      <w:hyperlink r:id="rId6" w:history="1">
        <w:r w:rsidRPr="00D3470C">
          <w:rPr>
            <w:rStyle w:val="Hyperlink"/>
            <w:rFonts w:cstheme="minorHAnsi"/>
          </w:rPr>
          <w:t>corporate@charliehouse.org.uk</w:t>
        </w:r>
      </w:hyperlink>
    </w:p>
    <w:p w14:paraId="46A6FD68" w14:textId="5950D52A" w:rsidR="00D4155B" w:rsidRPr="00D4155B" w:rsidRDefault="00D4155B" w:rsidP="00D4155B">
      <w:pPr>
        <w:jc w:val="both"/>
        <w:rPr>
          <w:rFonts w:cstheme="minorHAnsi"/>
          <w:b/>
          <w:bCs/>
        </w:rPr>
      </w:pPr>
      <w:r w:rsidRPr="00D4155B">
        <w:rPr>
          <w:rFonts w:cstheme="minorHAnsi"/>
          <w:b/>
          <w:bCs/>
        </w:rPr>
        <w:t>Health and Safety</w:t>
      </w:r>
    </w:p>
    <w:p w14:paraId="2FCD74F9" w14:textId="3FD8CC0B" w:rsidR="00D4155B" w:rsidRPr="00D4155B" w:rsidRDefault="00D4155B" w:rsidP="00D4155B">
      <w:pPr>
        <w:jc w:val="both"/>
        <w:rPr>
          <w:rFonts w:cstheme="minorHAnsi"/>
        </w:rPr>
      </w:pPr>
      <w:r w:rsidRPr="00D4155B">
        <w:rPr>
          <w:rFonts w:cstheme="minorHAnsi"/>
        </w:rPr>
        <w:t>You acknowledge that the chosen event entered may be hazardous with a danger of personal injury. Whilst Charlie House will use all reasonable endeavours to ensure the safety of attendees, you accept that you will be responsible for your own actions and those of your group while attending the Charlie House Golf Day.</w:t>
      </w:r>
    </w:p>
    <w:p w14:paraId="780D3C9C" w14:textId="77777777" w:rsidR="00D4155B" w:rsidRPr="00D4155B" w:rsidRDefault="00D4155B" w:rsidP="00D4155B">
      <w:pPr>
        <w:jc w:val="both"/>
        <w:rPr>
          <w:rFonts w:cstheme="minorHAnsi"/>
          <w:b/>
          <w:bCs/>
        </w:rPr>
      </w:pPr>
      <w:r w:rsidRPr="00D4155B">
        <w:rPr>
          <w:rFonts w:cstheme="minorHAnsi"/>
          <w:b/>
          <w:bCs/>
        </w:rPr>
        <w:t>Security</w:t>
      </w:r>
    </w:p>
    <w:p w14:paraId="2EDB29CE" w14:textId="6C569EDD" w:rsidR="00D4155B" w:rsidRPr="00D4155B" w:rsidRDefault="00D4155B" w:rsidP="00D4155B">
      <w:pPr>
        <w:jc w:val="both"/>
        <w:rPr>
          <w:rFonts w:cstheme="minorHAnsi"/>
        </w:rPr>
      </w:pPr>
      <w:r w:rsidRPr="00D4155B">
        <w:rPr>
          <w:rFonts w:cstheme="minorHAnsi"/>
        </w:rPr>
        <w:t xml:space="preserve">Charlie House accepts no responsibility for the property of persons attending an event. Vehicles and their contents are parked in car parks at their owners’ risk. Charlie House accepts no responsibility for any loss or damage incurred thereto. Any property brought on to the event premises or left in the car parks when attending the Charlie House Golf Day, is done so entirely at the owner’s risk.  </w:t>
      </w:r>
    </w:p>
    <w:p w14:paraId="68B83EF3" w14:textId="3827A3C7" w:rsidR="00D4155B" w:rsidRPr="00D4155B" w:rsidRDefault="00D4155B" w:rsidP="00D4155B">
      <w:pPr>
        <w:spacing w:after="0" w:line="240" w:lineRule="auto"/>
        <w:rPr>
          <w:rFonts w:eastAsia="Times New Roman" w:cstheme="minorHAnsi"/>
          <w:kern w:val="0"/>
          <w:lang w:eastAsia="en-GB"/>
          <w14:ligatures w14:val="none"/>
        </w:rPr>
      </w:pPr>
      <w:r w:rsidRPr="00D4155B">
        <w:rPr>
          <w:rFonts w:eastAsia="Times New Roman" w:cstheme="minorHAnsi"/>
          <w:b/>
          <w:bCs/>
          <w:color w:val="000000"/>
          <w:kern w:val="0"/>
          <w:lang w:eastAsia="en-GB"/>
          <w14:ligatures w14:val="none"/>
        </w:rPr>
        <w:t>Team Booking Terms and Conditions</w:t>
      </w:r>
    </w:p>
    <w:p w14:paraId="68FDD007" w14:textId="77777777" w:rsidR="00D4155B" w:rsidRPr="00D4155B" w:rsidRDefault="00D4155B" w:rsidP="00D4155B">
      <w:pPr>
        <w:pStyle w:val="ListParagraph"/>
        <w:numPr>
          <w:ilvl w:val="0"/>
          <w:numId w:val="2"/>
        </w:numPr>
        <w:spacing w:after="100" w:afterAutospacing="1" w:line="240" w:lineRule="auto"/>
        <w:rPr>
          <w:rFonts w:eastAsia="Times New Roman" w:cstheme="minorHAnsi"/>
          <w:color w:val="000000"/>
          <w:kern w:val="0"/>
          <w:lang w:eastAsia="en-GB"/>
          <w14:ligatures w14:val="none"/>
        </w:rPr>
      </w:pPr>
      <w:r w:rsidRPr="00D4155B">
        <w:rPr>
          <w:rFonts w:eastAsia="Times New Roman" w:cstheme="minorHAnsi"/>
          <w:color w:val="000000"/>
          <w:kern w:val="0"/>
          <w:lang w:eastAsia="en-GB"/>
          <w14:ligatures w14:val="none"/>
        </w:rPr>
        <w:t xml:space="preserve">Invoices will be issued on receipt of your completed form. </w:t>
      </w:r>
    </w:p>
    <w:p w14:paraId="753429F2" w14:textId="6D3A19D4" w:rsidR="00D4155B" w:rsidRPr="00D4155B" w:rsidRDefault="00D4155B" w:rsidP="00D4155B">
      <w:pPr>
        <w:pStyle w:val="ListParagraph"/>
        <w:numPr>
          <w:ilvl w:val="0"/>
          <w:numId w:val="2"/>
        </w:numPr>
        <w:spacing w:before="100" w:beforeAutospacing="1" w:after="100" w:afterAutospacing="1" w:line="240" w:lineRule="auto"/>
        <w:rPr>
          <w:rFonts w:eastAsia="Times New Roman" w:cstheme="minorHAnsi"/>
          <w:color w:val="000000"/>
          <w:kern w:val="0"/>
          <w:lang w:eastAsia="en-GB"/>
          <w14:ligatures w14:val="none"/>
        </w:rPr>
      </w:pPr>
      <w:r w:rsidRPr="00D4155B">
        <w:rPr>
          <w:rFonts w:eastAsia="Times New Roman" w:cstheme="minorHAnsi"/>
          <w:color w:val="000000"/>
          <w:kern w:val="0"/>
          <w:lang w:eastAsia="en-GB"/>
          <w14:ligatures w14:val="none"/>
        </w:rPr>
        <w:t>All payments should preferably be made via BACS, but can also be paid by cheque, card or through our nominated online payment portal to secure your table. Teams are sold on a first come, first served basis. </w:t>
      </w:r>
    </w:p>
    <w:p w14:paraId="194940D0" w14:textId="6CD4E2A9" w:rsidR="00B664F9" w:rsidRPr="00B664F9" w:rsidRDefault="00D4155B" w:rsidP="00B664F9">
      <w:pPr>
        <w:pStyle w:val="ListParagraph"/>
        <w:numPr>
          <w:ilvl w:val="0"/>
          <w:numId w:val="2"/>
        </w:numPr>
        <w:spacing w:before="100" w:beforeAutospacing="1" w:after="100" w:afterAutospacing="1" w:line="240" w:lineRule="auto"/>
        <w:rPr>
          <w:rFonts w:eastAsia="Times New Roman" w:cstheme="minorHAnsi"/>
          <w:color w:val="000000"/>
          <w:kern w:val="0"/>
          <w:lang w:eastAsia="en-GB"/>
          <w14:ligatures w14:val="none"/>
        </w:rPr>
      </w:pPr>
      <w:r w:rsidRPr="00D4155B">
        <w:rPr>
          <w:rFonts w:eastAsia="Times New Roman" w:cstheme="minorHAnsi"/>
          <w:color w:val="000000"/>
          <w:kern w:val="0"/>
          <w:lang w:eastAsia="en-GB"/>
          <w14:ligatures w14:val="none"/>
        </w:rPr>
        <w:t xml:space="preserve">Drinks sold within the </w:t>
      </w:r>
      <w:r w:rsidR="00954DB6">
        <w:rPr>
          <w:rFonts w:eastAsia="Times New Roman" w:cstheme="minorHAnsi"/>
          <w:color w:val="000000"/>
          <w:kern w:val="0"/>
          <w:lang w:eastAsia="en-GB"/>
          <w14:ligatures w14:val="none"/>
        </w:rPr>
        <w:t xml:space="preserve">Peterculter </w:t>
      </w:r>
      <w:r w:rsidR="009C2D25">
        <w:rPr>
          <w:rFonts w:eastAsia="Times New Roman" w:cstheme="minorHAnsi"/>
          <w:color w:val="000000"/>
          <w:kern w:val="0"/>
          <w:lang w:eastAsia="en-GB"/>
          <w14:ligatures w14:val="none"/>
        </w:rPr>
        <w:t>Gol</w:t>
      </w:r>
      <w:r w:rsidR="00CD0A77">
        <w:rPr>
          <w:rFonts w:eastAsia="Times New Roman" w:cstheme="minorHAnsi"/>
          <w:color w:val="000000"/>
          <w:kern w:val="0"/>
          <w:lang w:eastAsia="en-GB"/>
          <w14:ligatures w14:val="none"/>
        </w:rPr>
        <w:t>f C</w:t>
      </w:r>
      <w:r w:rsidR="003160C6">
        <w:rPr>
          <w:rFonts w:eastAsia="Times New Roman" w:cstheme="minorHAnsi"/>
          <w:color w:val="000000"/>
          <w:kern w:val="0"/>
          <w:lang w:eastAsia="en-GB"/>
          <w14:ligatures w14:val="none"/>
        </w:rPr>
        <w:t>lub</w:t>
      </w:r>
      <w:r w:rsidR="00CD0A77">
        <w:rPr>
          <w:rFonts w:eastAsia="Times New Roman" w:cstheme="minorHAnsi"/>
          <w:color w:val="000000"/>
          <w:kern w:val="0"/>
          <w:lang w:eastAsia="en-GB"/>
          <w14:ligatures w14:val="none"/>
        </w:rPr>
        <w:t xml:space="preserve"> </w:t>
      </w:r>
      <w:r w:rsidRPr="00D4155B">
        <w:rPr>
          <w:rFonts w:eastAsia="Times New Roman" w:cstheme="minorHAnsi"/>
          <w:color w:val="000000"/>
          <w:kern w:val="0"/>
          <w:lang w:eastAsia="en-GB"/>
          <w14:ligatures w14:val="none"/>
        </w:rPr>
        <w:t>are not included and can be purchased separately. </w:t>
      </w:r>
    </w:p>
    <w:p w14:paraId="70C589CE" w14:textId="7F31675B" w:rsidR="00D4155B" w:rsidRPr="00D4155B" w:rsidRDefault="00D4155B" w:rsidP="00D4155B">
      <w:pPr>
        <w:pStyle w:val="ListParagraph"/>
        <w:numPr>
          <w:ilvl w:val="0"/>
          <w:numId w:val="2"/>
        </w:numPr>
        <w:spacing w:before="100" w:beforeAutospacing="1" w:after="100" w:afterAutospacing="1" w:line="240" w:lineRule="auto"/>
        <w:rPr>
          <w:rFonts w:eastAsia="Times New Roman" w:cstheme="minorHAnsi"/>
          <w:color w:val="000000"/>
          <w:kern w:val="0"/>
          <w:lang w:eastAsia="en-GB"/>
          <w14:ligatures w14:val="none"/>
        </w:rPr>
      </w:pPr>
      <w:r w:rsidRPr="00D4155B">
        <w:rPr>
          <w:rFonts w:eastAsia="Times New Roman" w:cstheme="minorHAnsi"/>
          <w:color w:val="000000"/>
          <w:kern w:val="0"/>
          <w:lang w:eastAsia="en-GB"/>
          <w14:ligatures w14:val="none"/>
        </w:rPr>
        <w:t>All tickets are non-refundabl</w:t>
      </w:r>
      <w:r w:rsidR="00B664F9">
        <w:rPr>
          <w:rFonts w:eastAsia="Times New Roman" w:cstheme="minorHAnsi"/>
          <w:color w:val="000000"/>
          <w:kern w:val="0"/>
          <w:lang w:eastAsia="en-GB"/>
          <w14:ligatures w14:val="none"/>
        </w:rPr>
        <w:t xml:space="preserve">e nor are they transferrable to another date or venue. </w:t>
      </w:r>
    </w:p>
    <w:p w14:paraId="16850375" w14:textId="519FD234" w:rsidR="00D4155B" w:rsidRPr="00D4155B" w:rsidRDefault="00D4155B" w:rsidP="00D4155B">
      <w:pPr>
        <w:pStyle w:val="ListParagraph"/>
        <w:numPr>
          <w:ilvl w:val="0"/>
          <w:numId w:val="2"/>
        </w:numPr>
        <w:spacing w:before="100" w:beforeAutospacing="1" w:after="100" w:afterAutospacing="1" w:line="240" w:lineRule="auto"/>
        <w:rPr>
          <w:rFonts w:eastAsia="Times New Roman" w:cstheme="minorHAnsi"/>
          <w:color w:val="000000"/>
          <w:kern w:val="0"/>
          <w:lang w:eastAsia="en-GB"/>
          <w14:ligatures w14:val="none"/>
        </w:rPr>
      </w:pPr>
      <w:r w:rsidRPr="00D4155B">
        <w:rPr>
          <w:rFonts w:eastAsia="Times New Roman" w:cstheme="minorHAnsi"/>
          <w:color w:val="000000"/>
          <w:kern w:val="0"/>
          <w:lang w:eastAsia="en-GB"/>
          <w14:ligatures w14:val="none"/>
        </w:rPr>
        <w:t>Charlie House take</w:t>
      </w:r>
      <w:r w:rsidR="00F717CC">
        <w:rPr>
          <w:rFonts w:eastAsia="Times New Roman" w:cstheme="minorHAnsi"/>
          <w:color w:val="000000"/>
          <w:kern w:val="0"/>
          <w:lang w:eastAsia="en-GB"/>
          <w14:ligatures w14:val="none"/>
        </w:rPr>
        <w:t>s</w:t>
      </w:r>
      <w:r w:rsidRPr="00D4155B">
        <w:rPr>
          <w:rFonts w:eastAsia="Times New Roman" w:cstheme="minorHAnsi"/>
          <w:color w:val="000000"/>
          <w:kern w:val="0"/>
          <w:lang w:eastAsia="en-GB"/>
          <w14:ligatures w14:val="none"/>
        </w:rPr>
        <w:t xml:space="preserve"> photographs and/or videos at </w:t>
      </w:r>
      <w:proofErr w:type="gramStart"/>
      <w:r w:rsidRPr="00D4155B">
        <w:rPr>
          <w:rFonts w:eastAsia="Times New Roman" w:cstheme="minorHAnsi"/>
          <w:color w:val="000000"/>
          <w:kern w:val="0"/>
          <w:lang w:eastAsia="en-GB"/>
          <w14:ligatures w14:val="none"/>
        </w:rPr>
        <w:t>all of</w:t>
      </w:r>
      <w:proofErr w:type="gramEnd"/>
      <w:r w:rsidRPr="00D4155B">
        <w:rPr>
          <w:rFonts w:eastAsia="Times New Roman" w:cstheme="minorHAnsi"/>
          <w:color w:val="000000"/>
          <w:kern w:val="0"/>
          <w:lang w:eastAsia="en-GB"/>
          <w14:ligatures w14:val="none"/>
        </w:rPr>
        <w:t xml:space="preserve"> its fundraising </w:t>
      </w:r>
      <w:proofErr w:type="gramStart"/>
      <w:r w:rsidRPr="00D4155B">
        <w:rPr>
          <w:rFonts w:eastAsia="Times New Roman" w:cstheme="minorHAnsi"/>
          <w:color w:val="000000"/>
          <w:kern w:val="0"/>
          <w:lang w:eastAsia="en-GB"/>
          <w14:ligatures w14:val="none"/>
        </w:rPr>
        <w:t>events</w:t>
      </w:r>
      <w:proofErr w:type="gramEnd"/>
      <w:r w:rsidRPr="00D4155B">
        <w:rPr>
          <w:rFonts w:eastAsia="Times New Roman" w:cstheme="minorHAnsi"/>
          <w:color w:val="000000"/>
          <w:kern w:val="0"/>
          <w:lang w:eastAsia="en-GB"/>
          <w14:ligatures w14:val="none"/>
        </w:rPr>
        <w:t xml:space="preserve"> and these may be used on the charity's social media channels and website for promotional purposes.</w:t>
      </w:r>
    </w:p>
    <w:p w14:paraId="384506E7" w14:textId="430DBE8C" w:rsidR="00D4155B" w:rsidRPr="00D4155B" w:rsidRDefault="00D4155B" w:rsidP="00D4155B">
      <w:pPr>
        <w:spacing w:after="0" w:line="240" w:lineRule="auto"/>
        <w:rPr>
          <w:rFonts w:eastAsia="Times New Roman" w:cstheme="minorHAnsi"/>
          <w:color w:val="000000"/>
          <w:kern w:val="0"/>
          <w:lang w:eastAsia="en-GB"/>
          <w14:ligatures w14:val="none"/>
        </w:rPr>
      </w:pPr>
      <w:r w:rsidRPr="00D4155B">
        <w:rPr>
          <w:rFonts w:eastAsia="Times New Roman" w:cstheme="minorHAnsi"/>
          <w:b/>
          <w:bCs/>
          <w:color w:val="000000"/>
          <w:kern w:val="0"/>
          <w:lang w:eastAsia="en-GB"/>
          <w14:ligatures w14:val="none"/>
        </w:rPr>
        <w:t>Data Security</w:t>
      </w:r>
      <w:r w:rsidRPr="00D4155B">
        <w:rPr>
          <w:rFonts w:eastAsia="Times New Roman" w:cstheme="minorHAnsi"/>
          <w:color w:val="000000"/>
          <w:kern w:val="0"/>
          <w:lang w:eastAsia="en-GB"/>
          <w14:ligatures w14:val="none"/>
        </w:rPr>
        <w:br/>
        <w:t>Charlie House recognise</w:t>
      </w:r>
      <w:r w:rsidR="00F717CC">
        <w:rPr>
          <w:rFonts w:eastAsia="Times New Roman" w:cstheme="minorHAnsi"/>
          <w:color w:val="000000"/>
          <w:kern w:val="0"/>
          <w:lang w:eastAsia="en-GB"/>
          <w14:ligatures w14:val="none"/>
        </w:rPr>
        <w:t>s</w:t>
      </w:r>
      <w:r w:rsidRPr="00D4155B">
        <w:rPr>
          <w:rFonts w:eastAsia="Times New Roman" w:cstheme="minorHAnsi"/>
          <w:color w:val="000000"/>
          <w:kern w:val="0"/>
          <w:lang w:eastAsia="en-GB"/>
          <w14:ligatures w14:val="none"/>
        </w:rPr>
        <w:t xml:space="preserve"> the value of your Personal Data and, as such, treat this with a high degree of care and security. </w:t>
      </w:r>
      <w:r w:rsidR="00954DB6" w:rsidRPr="00D4155B">
        <w:rPr>
          <w:rFonts w:eastAsia="Times New Roman" w:cstheme="minorHAnsi"/>
          <w:color w:val="000000"/>
          <w:kern w:val="0"/>
          <w:lang w:eastAsia="en-GB"/>
          <w14:ligatures w14:val="none"/>
        </w:rPr>
        <w:t xml:space="preserve">By </w:t>
      </w:r>
      <w:r w:rsidR="00954DB6">
        <w:rPr>
          <w:rFonts w:eastAsia="Times New Roman" w:cstheme="minorHAnsi"/>
          <w:color w:val="000000"/>
          <w:kern w:val="0"/>
          <w:lang w:eastAsia="en-GB"/>
          <w14:ligatures w14:val="none"/>
        </w:rPr>
        <w:t xml:space="preserve">agreeing that you have read and accept the contents of this form, </w:t>
      </w:r>
      <w:r w:rsidRPr="00D4155B">
        <w:rPr>
          <w:rFonts w:eastAsia="Times New Roman" w:cstheme="minorHAnsi"/>
          <w:color w:val="000000"/>
          <w:kern w:val="0"/>
          <w:lang w:eastAsia="en-GB"/>
          <w14:ligatures w14:val="none"/>
        </w:rPr>
        <w:t>you give Charlie House consent to process your Personal Data in line with our Privacy Notice which can be viewed on our website</w:t>
      </w:r>
      <w:r w:rsidR="00102CC2">
        <w:rPr>
          <w:rFonts w:eastAsia="Times New Roman" w:cstheme="minorHAnsi"/>
          <w:color w:val="000000"/>
          <w:kern w:val="0"/>
          <w:lang w:eastAsia="en-GB"/>
          <w14:ligatures w14:val="none"/>
        </w:rPr>
        <w:t xml:space="preserve">: </w:t>
      </w:r>
      <w:hyperlink r:id="rId7" w:history="1">
        <w:r w:rsidR="00102CC2" w:rsidRPr="00102CC2">
          <w:rPr>
            <w:rStyle w:val="Hyperlink"/>
            <w:rFonts w:eastAsia="Times New Roman" w:cstheme="minorHAnsi"/>
            <w:kern w:val="0"/>
            <w:lang w:eastAsia="en-GB"/>
            <w14:ligatures w14:val="none"/>
          </w:rPr>
          <w:t>Charlie House Privacy Notice</w:t>
        </w:r>
      </w:hyperlink>
      <w:r w:rsidR="00F717CC">
        <w:t>.</w:t>
      </w:r>
      <w:r w:rsidR="00102CC2">
        <w:rPr>
          <w:rFonts w:eastAsia="Times New Roman" w:cstheme="minorHAnsi"/>
          <w:color w:val="000000"/>
          <w:kern w:val="0"/>
          <w:lang w:eastAsia="en-GB"/>
          <w14:ligatures w14:val="none"/>
        </w:rPr>
        <w:t xml:space="preserve"> </w:t>
      </w:r>
    </w:p>
    <w:p w14:paraId="2D9EBC15" w14:textId="77777777" w:rsidR="00D4155B" w:rsidRPr="00D4155B" w:rsidRDefault="00D4155B" w:rsidP="00D4155B">
      <w:pPr>
        <w:jc w:val="both"/>
        <w:rPr>
          <w:rFonts w:cstheme="minorHAnsi"/>
          <w:b/>
          <w:bCs/>
        </w:rPr>
      </w:pPr>
    </w:p>
    <w:p w14:paraId="63D8B9AE" w14:textId="77777777" w:rsidR="00ED1A9D" w:rsidRDefault="00ED1A9D" w:rsidP="00D4155B">
      <w:pPr>
        <w:jc w:val="both"/>
        <w:rPr>
          <w:rFonts w:cstheme="minorHAnsi"/>
          <w:b/>
          <w:bCs/>
        </w:rPr>
      </w:pPr>
    </w:p>
    <w:p w14:paraId="2FD3B3B8" w14:textId="77777777" w:rsidR="00ED1A9D" w:rsidRDefault="00ED1A9D" w:rsidP="00D4155B">
      <w:pPr>
        <w:jc w:val="both"/>
        <w:rPr>
          <w:rFonts w:cstheme="minorHAnsi"/>
          <w:b/>
          <w:bCs/>
        </w:rPr>
      </w:pPr>
    </w:p>
    <w:p w14:paraId="28DF8480" w14:textId="0C583AC8" w:rsidR="00D4155B" w:rsidRPr="00D4155B" w:rsidRDefault="00D4155B" w:rsidP="00D4155B">
      <w:pPr>
        <w:jc w:val="both"/>
        <w:rPr>
          <w:rFonts w:cstheme="minorHAnsi"/>
          <w:b/>
          <w:bCs/>
        </w:rPr>
      </w:pPr>
      <w:r w:rsidRPr="00D4155B">
        <w:rPr>
          <w:rFonts w:cstheme="minorHAnsi"/>
          <w:b/>
          <w:bCs/>
        </w:rPr>
        <w:lastRenderedPageBreak/>
        <w:t>Disclaimer</w:t>
      </w:r>
    </w:p>
    <w:p w14:paraId="16560B2E" w14:textId="2EA1DC90" w:rsidR="00890D02" w:rsidRDefault="00D4155B" w:rsidP="00D4155B">
      <w:pPr>
        <w:jc w:val="both"/>
        <w:rPr>
          <w:rFonts w:cstheme="minorHAnsi"/>
        </w:rPr>
      </w:pPr>
      <w:r w:rsidRPr="00D4155B">
        <w:rPr>
          <w:rFonts w:cstheme="minorHAnsi"/>
        </w:rPr>
        <w:t>Every effort has been made to ensure the accuracy of all information provided. Charlie House does not accept liability for any errors or omissions and reserves the right to amend any information at any time.</w:t>
      </w:r>
    </w:p>
    <w:p w14:paraId="6EBF6B15" w14:textId="70FC359E" w:rsidR="00F717CC" w:rsidRPr="00F717CC" w:rsidRDefault="00F717CC" w:rsidP="00D4155B">
      <w:pPr>
        <w:jc w:val="both"/>
        <w:rPr>
          <w:rFonts w:cstheme="minorHAnsi"/>
          <w:b/>
          <w:bCs/>
        </w:rPr>
      </w:pPr>
      <w:r w:rsidRPr="00F717CC">
        <w:rPr>
          <w:rFonts w:cstheme="minorHAnsi"/>
          <w:b/>
          <w:bCs/>
        </w:rPr>
        <w:t>Further Information</w:t>
      </w:r>
    </w:p>
    <w:p w14:paraId="59156C1D" w14:textId="480647B8" w:rsidR="00F717CC" w:rsidRDefault="00F717CC" w:rsidP="00F717CC">
      <w:pPr>
        <w:rPr>
          <w:rFonts w:cstheme="minorHAnsi"/>
        </w:rPr>
      </w:pPr>
      <w:r>
        <w:rPr>
          <w:rFonts w:cstheme="minorHAnsi"/>
        </w:rPr>
        <w:t xml:space="preserve">For further information or questions, please contact the Fundraising team at: </w:t>
      </w:r>
      <w:hyperlink r:id="rId8" w:history="1">
        <w:r w:rsidRPr="000B7C3E">
          <w:rPr>
            <w:rStyle w:val="Hyperlink"/>
            <w:rFonts w:cstheme="minorHAnsi"/>
          </w:rPr>
          <w:t>fundraise@charliehouse.org.uk</w:t>
        </w:r>
      </w:hyperlink>
      <w:r>
        <w:rPr>
          <w:rFonts w:cstheme="minorHAnsi"/>
        </w:rPr>
        <w:t xml:space="preserve">. </w:t>
      </w:r>
    </w:p>
    <w:p w14:paraId="7B88C5CD" w14:textId="5B1A0470" w:rsidR="00ED1A9D" w:rsidRPr="00D4155B" w:rsidRDefault="00ED1A9D" w:rsidP="00F717CC">
      <w:pPr>
        <w:rPr>
          <w:rFonts w:cstheme="minorHAnsi"/>
        </w:rPr>
      </w:pPr>
      <w:r w:rsidRPr="00ED1A9D">
        <w:rPr>
          <w:rFonts w:cstheme="minorHAnsi"/>
        </w:rPr>
        <w:t>Charlie House is a registered charity no. SC042643</w:t>
      </w:r>
      <w:r>
        <w:rPr>
          <w:rFonts w:cstheme="minorHAnsi"/>
        </w:rPr>
        <w:t>.</w:t>
      </w:r>
    </w:p>
    <w:sectPr w:rsidR="00ED1A9D" w:rsidRPr="00D41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95B4A"/>
    <w:multiLevelType w:val="hybridMultilevel"/>
    <w:tmpl w:val="CC00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4854A3"/>
    <w:multiLevelType w:val="multilevel"/>
    <w:tmpl w:val="4EAE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DC7D97"/>
    <w:multiLevelType w:val="hybridMultilevel"/>
    <w:tmpl w:val="FDF2FB10"/>
    <w:lvl w:ilvl="0" w:tplc="4E965DC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454972">
    <w:abstractNumId w:val="1"/>
  </w:num>
  <w:num w:numId="2" w16cid:durableId="554196925">
    <w:abstractNumId w:val="0"/>
  </w:num>
  <w:num w:numId="3" w16cid:durableId="144757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5B"/>
    <w:rsid w:val="0003113E"/>
    <w:rsid w:val="00102CC2"/>
    <w:rsid w:val="001C6493"/>
    <w:rsid w:val="003160C6"/>
    <w:rsid w:val="00443601"/>
    <w:rsid w:val="004518FF"/>
    <w:rsid w:val="004D0398"/>
    <w:rsid w:val="005574A1"/>
    <w:rsid w:val="00890D02"/>
    <w:rsid w:val="008F5DD4"/>
    <w:rsid w:val="00954DB6"/>
    <w:rsid w:val="009C2D25"/>
    <w:rsid w:val="00B37D03"/>
    <w:rsid w:val="00B664F9"/>
    <w:rsid w:val="00CB2A20"/>
    <w:rsid w:val="00CD0A77"/>
    <w:rsid w:val="00D4155B"/>
    <w:rsid w:val="00DF7A04"/>
    <w:rsid w:val="00ED1A9D"/>
    <w:rsid w:val="00F71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572"/>
  <w15:chartTrackingRefBased/>
  <w15:docId w15:val="{97352EC7-3008-42B3-A4DF-9578E079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55B"/>
    <w:pPr>
      <w:ind w:left="720"/>
      <w:contextualSpacing/>
    </w:pPr>
  </w:style>
  <w:style w:type="character" w:styleId="Hyperlink">
    <w:name w:val="Hyperlink"/>
    <w:basedOn w:val="DefaultParagraphFont"/>
    <w:uiPriority w:val="99"/>
    <w:unhideWhenUsed/>
    <w:rsid w:val="00102CC2"/>
    <w:rPr>
      <w:color w:val="0563C1" w:themeColor="hyperlink"/>
      <w:u w:val="single"/>
    </w:rPr>
  </w:style>
  <w:style w:type="character" w:styleId="UnresolvedMention">
    <w:name w:val="Unresolved Mention"/>
    <w:basedOn w:val="DefaultParagraphFont"/>
    <w:uiPriority w:val="99"/>
    <w:semiHidden/>
    <w:unhideWhenUsed/>
    <w:rsid w:val="00102CC2"/>
    <w:rPr>
      <w:color w:val="605E5C"/>
      <w:shd w:val="clear" w:color="auto" w:fill="E1DFDD"/>
    </w:rPr>
  </w:style>
  <w:style w:type="character" w:styleId="FollowedHyperlink">
    <w:name w:val="FollowedHyperlink"/>
    <w:basedOn w:val="DefaultParagraphFont"/>
    <w:uiPriority w:val="99"/>
    <w:semiHidden/>
    <w:unhideWhenUsed/>
    <w:rsid w:val="00102CC2"/>
    <w:rPr>
      <w:color w:val="954F72" w:themeColor="followedHyperlink"/>
      <w:u w:val="single"/>
    </w:rPr>
  </w:style>
  <w:style w:type="paragraph" w:styleId="NoSpacing">
    <w:name w:val="No Spacing"/>
    <w:uiPriority w:val="1"/>
    <w:qFormat/>
    <w:rsid w:val="00F71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e@charliehouse.org.uk" TargetMode="External"/><Relationship Id="rId3" Type="http://schemas.openxmlformats.org/officeDocument/2006/relationships/settings" Target="settings.xml"/><Relationship Id="rId7" Type="http://schemas.openxmlformats.org/officeDocument/2006/relationships/hyperlink" Target="https://www.charliehouse.org.uk/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porate@charliehouse.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Middleton</dc:creator>
  <cp:keywords/>
  <dc:description/>
  <cp:lastModifiedBy>Emma Leiper Finlayson</cp:lastModifiedBy>
  <cp:revision>3</cp:revision>
  <dcterms:created xsi:type="dcterms:W3CDTF">2026-04-03T17:27:00Z</dcterms:created>
  <dcterms:modified xsi:type="dcterms:W3CDTF">2026-04-06T09:35:00Z</dcterms:modified>
</cp:coreProperties>
</file>